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80F7D">
      <w:pPr>
        <w:pStyle w:val="2"/>
        <w:ind w:firstLine="0" w:firstLineChars="0"/>
        <w:rPr>
          <w:rFonts w:hint="eastAsia" w:ascii="Times New Roman" w:hAnsi="Times New Roman" w:eastAsia="仿宋_GB2312" w:cs="Times New Roman"/>
          <w:color w:val="424242"/>
          <w:kern w:val="0"/>
          <w:sz w:val="32"/>
          <w:szCs w:val="32"/>
          <w:shd w:val="clear" w:color="auto" w:fill="FFFFFF"/>
          <w:lang w:bidi="ar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color w:val="424242"/>
          <w:kern w:val="0"/>
          <w:sz w:val="32"/>
          <w:szCs w:val="32"/>
          <w:shd w:val="clear" w:color="auto" w:fill="FFFFFF"/>
          <w:lang w:bidi="ar"/>
        </w:rPr>
        <w:t>附件</w:t>
      </w:r>
    </w:p>
    <w:p w14:paraId="5E14AB64">
      <w:pPr>
        <w:autoSpaceDE w:val="0"/>
        <w:autoSpaceDN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报价一览表</w:t>
      </w:r>
    </w:p>
    <w:tbl>
      <w:tblPr>
        <w:tblStyle w:val="10"/>
        <w:tblW w:w="937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63"/>
      </w:tblGrid>
      <w:tr w14:paraId="3C1C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75" w:type="dxa"/>
            <w:gridSpan w:val="2"/>
          </w:tcPr>
          <w:p w14:paraId="58368F49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投标人：         </w:t>
            </w:r>
          </w:p>
        </w:tc>
      </w:tr>
      <w:tr w14:paraId="6CB6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12" w:type="dxa"/>
            <w:tcBorders>
              <w:right w:val="single" w:color="auto" w:sz="4" w:space="0"/>
            </w:tcBorders>
          </w:tcPr>
          <w:p w14:paraId="741F1070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项目名称</w:t>
            </w:r>
          </w:p>
        </w:tc>
        <w:tc>
          <w:tcPr>
            <w:tcW w:w="4463" w:type="dxa"/>
            <w:tcBorders>
              <w:left w:val="single" w:color="auto" w:sz="4" w:space="0"/>
            </w:tcBorders>
          </w:tcPr>
          <w:p w14:paraId="00E2FE9F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报价金额（元）</w:t>
            </w:r>
          </w:p>
        </w:tc>
      </w:tr>
      <w:tr w14:paraId="0DCA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12" w:type="dxa"/>
            <w:tcBorders>
              <w:right w:val="single" w:color="auto" w:sz="4" w:space="0"/>
            </w:tcBorders>
          </w:tcPr>
          <w:p w14:paraId="55F27FD6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135F807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4463" w:type="dxa"/>
            <w:tcBorders>
              <w:left w:val="single" w:color="auto" w:sz="4" w:space="0"/>
            </w:tcBorders>
            <w:vAlign w:val="center"/>
          </w:tcPr>
          <w:p w14:paraId="634BB7CD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大写：人民币              </w:t>
            </w:r>
          </w:p>
          <w:p w14:paraId="5FE1CCB8">
            <w:pPr>
              <w:autoSpaceDE w:val="0"/>
              <w:autoSpaceDN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小写：￥                  </w:t>
            </w:r>
          </w:p>
        </w:tc>
      </w:tr>
      <w:tr w14:paraId="1339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5" w:type="dxa"/>
            <w:gridSpan w:val="2"/>
          </w:tcPr>
          <w:p w14:paraId="0035D4D8">
            <w:pPr>
              <w:autoSpaceDE w:val="0"/>
              <w:autoSpaceDN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服务期：</w:t>
            </w:r>
          </w:p>
        </w:tc>
      </w:tr>
    </w:tbl>
    <w:p w14:paraId="1E42B759">
      <w:pPr>
        <w:autoSpaceDE w:val="0"/>
        <w:autoSpaceDN w:val="0"/>
        <w:rPr>
          <w:rFonts w:ascii="Times New Roman" w:hAnsi="Times New Roman" w:eastAsia="仿宋" w:cs="Times New Roman"/>
          <w:sz w:val="28"/>
        </w:rPr>
      </w:pPr>
    </w:p>
    <w:p w14:paraId="41544D2F">
      <w:pPr>
        <w:autoSpaceDE w:val="0"/>
        <w:autoSpaceDN w:val="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注：1.响应供应商须按要求填写所有信息，不得随意更改本表格式。</w:t>
      </w:r>
    </w:p>
    <w:p w14:paraId="4D0089AA">
      <w:pPr>
        <w:autoSpaceDE w:val="0"/>
        <w:autoSpaceDN w:val="0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2.以人民币报价，金额单位为元。</w:t>
      </w:r>
    </w:p>
    <w:p w14:paraId="0747309C">
      <w:pPr>
        <w:pStyle w:val="2"/>
        <w:ind w:firstLine="56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3.所要求提供的服务或货物的报价包括随机附件、保证货物正常运行所需所有配备件和专用工具等费用。</w:t>
      </w:r>
    </w:p>
    <w:p w14:paraId="50B25628">
      <w:pPr>
        <w:autoSpaceDE w:val="0"/>
        <w:autoSpaceDN w:val="0"/>
        <w:ind w:firstLine="560" w:firstLineChars="200"/>
        <w:rPr>
          <w:rFonts w:ascii="Times New Roman" w:hAnsi="Times New Roman" w:eastAsia="仿宋" w:cs="Times New Roman"/>
          <w:sz w:val="28"/>
        </w:rPr>
      </w:pPr>
    </w:p>
    <w:p w14:paraId="7D221DC6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194075F2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0"/>
          <w:szCs w:val="20"/>
          <w:lang w:bidi="ar"/>
        </w:rPr>
      </w:pPr>
    </w:p>
    <w:p w14:paraId="78E5CA7F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4DE11509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0"/>
          <w:szCs w:val="20"/>
          <w:lang w:bidi="ar"/>
        </w:rPr>
      </w:pPr>
    </w:p>
    <w:p w14:paraId="6E7AE3D4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日  期：    年   月   日</w:t>
      </w:r>
    </w:p>
    <w:p w14:paraId="600881BE">
      <w:pPr>
        <w:pStyle w:val="2"/>
        <w:ind w:firstLine="540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</w:p>
    <w:p w14:paraId="4477C738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708D3F80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55402F95">
      <w:pPr>
        <w:rPr>
          <w:rFonts w:ascii="Times New Roman" w:hAnsi="Times New Roman" w:eastAsia="仿宋_GB2312" w:cs="Times New Roman"/>
        </w:rPr>
      </w:pPr>
    </w:p>
    <w:p w14:paraId="42352D4D">
      <w:pPr>
        <w:autoSpaceDE w:val="0"/>
        <w:autoSpaceDN w:val="0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Toc20558"/>
      <w:r>
        <w:rPr>
          <w:rFonts w:ascii="Times New Roman" w:hAnsi="Times New Roman" w:eastAsia="方正小标宋简体" w:cs="Times New Roman"/>
          <w:sz w:val="44"/>
          <w:szCs w:val="44"/>
        </w:rPr>
        <w:t>报价明细表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（涉及多项报价明细）</w:t>
      </w:r>
    </w:p>
    <w:p w14:paraId="2D11E04F">
      <w:pPr>
        <w:spacing w:after="156" w:afterLines="50" w:line="300" w:lineRule="auto"/>
        <w:rPr>
          <w:rFonts w:ascii="Times New Roman" w:hAnsi="Times New Roman" w:eastAsia="宋体" w:cs="Times New Roman"/>
          <w:sz w:val="24"/>
        </w:rPr>
      </w:pPr>
    </w:p>
    <w:p w14:paraId="57D0375F">
      <w:pPr>
        <w:pStyle w:val="9"/>
        <w:widowControl/>
        <w:shd w:val="clear" w:color="auto" w:fill="FFFFFF"/>
        <w:wordWrap w:val="0"/>
        <w:spacing w:beforeAutospacing="0" w:afterAutospacing="0" w:line="480" w:lineRule="exac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项目名称：</w:t>
      </w:r>
      <w:r>
        <w:rPr>
          <w:rFonts w:hint="eastAsia" w:ascii="Times New Roman" w:hAnsi="Times New Roman" w:eastAsia="宋体"/>
        </w:rPr>
        <w:t>东莞市殡仪馆电子发票对接税务局服务采购项目</w:t>
      </w:r>
      <w:r>
        <w:rPr>
          <w:rFonts w:ascii="Times New Roman" w:hAnsi="Times New Roman" w:eastAsia="宋体"/>
        </w:rPr>
        <w:t xml:space="preserve">                                               </w:t>
      </w:r>
    </w:p>
    <w:p w14:paraId="7335A868">
      <w:pPr>
        <w:pStyle w:val="2"/>
        <w:ind w:firstLine="480"/>
        <w:rPr>
          <w:rFonts w:ascii="Times New Roman" w:hAnsi="Times New Roman" w:cs="Times New Roman"/>
        </w:rPr>
      </w:pPr>
    </w:p>
    <w:p w14:paraId="035BE263">
      <w:pPr>
        <w:autoSpaceDE w:val="0"/>
        <w:autoSpaceDN w:val="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服务或货物列价表：                       货币单位：元人民币</w:t>
      </w:r>
    </w:p>
    <w:tbl>
      <w:tblPr>
        <w:tblStyle w:val="10"/>
        <w:tblW w:w="5465" w:type="pct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402"/>
        <w:gridCol w:w="1189"/>
        <w:gridCol w:w="1189"/>
        <w:gridCol w:w="1189"/>
        <w:gridCol w:w="1684"/>
        <w:gridCol w:w="1231"/>
      </w:tblGrid>
      <w:tr w14:paraId="5CF5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12C5D1CF">
            <w:pPr>
              <w:widowControl/>
              <w:ind w:right="-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1228" w:type="pct"/>
            <w:vAlign w:val="center"/>
          </w:tcPr>
          <w:p w14:paraId="04D1DDE9">
            <w:pPr>
              <w:widowControl/>
              <w:ind w:left="-107" w:leftChars="-51"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内容</w:t>
            </w:r>
          </w:p>
        </w:tc>
        <w:tc>
          <w:tcPr>
            <w:tcW w:w="608" w:type="pct"/>
            <w:vAlign w:val="center"/>
          </w:tcPr>
          <w:p w14:paraId="2AAAABDE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数量</w:t>
            </w:r>
          </w:p>
        </w:tc>
        <w:tc>
          <w:tcPr>
            <w:tcW w:w="608" w:type="pct"/>
            <w:vAlign w:val="center"/>
          </w:tcPr>
          <w:p w14:paraId="56278C87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技术规格</w:t>
            </w:r>
          </w:p>
        </w:tc>
        <w:tc>
          <w:tcPr>
            <w:tcW w:w="608" w:type="pct"/>
            <w:vAlign w:val="center"/>
          </w:tcPr>
          <w:p w14:paraId="36B7D1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单价</w:t>
            </w:r>
          </w:p>
        </w:tc>
        <w:tc>
          <w:tcPr>
            <w:tcW w:w="861" w:type="pct"/>
            <w:vAlign w:val="center"/>
          </w:tcPr>
          <w:p w14:paraId="5A0BDB1D">
            <w:pPr>
              <w:widowControl/>
              <w:ind w:right="-49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总价</w:t>
            </w:r>
          </w:p>
        </w:tc>
        <w:tc>
          <w:tcPr>
            <w:tcW w:w="628" w:type="pct"/>
            <w:vAlign w:val="center"/>
          </w:tcPr>
          <w:p w14:paraId="19ACED2B">
            <w:pPr>
              <w:widowControl/>
              <w:ind w:right="-49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 w14:paraId="3306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4AA8E038">
            <w:pPr>
              <w:widowControl/>
              <w:ind w:right="-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228" w:type="pct"/>
            <w:vAlign w:val="center"/>
          </w:tcPr>
          <w:p w14:paraId="011A3581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D3C630F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280D571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F1E0F05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44E29A63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437A376A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CE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7" w:type="pct"/>
            <w:vAlign w:val="center"/>
          </w:tcPr>
          <w:p w14:paraId="08B2B1E5">
            <w:pPr>
              <w:widowControl/>
              <w:ind w:right="-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……</w:t>
            </w:r>
          </w:p>
        </w:tc>
        <w:tc>
          <w:tcPr>
            <w:tcW w:w="1228" w:type="pct"/>
            <w:vAlign w:val="center"/>
          </w:tcPr>
          <w:p w14:paraId="606D97C5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2430FF1D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</w:tcPr>
          <w:p w14:paraId="4A2F8575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78E3F609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2AA94D84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5CF336AD">
            <w:pPr>
              <w:widowControl/>
              <w:ind w:right="893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643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85" w:type="pct"/>
            <w:gridSpan w:val="2"/>
            <w:vAlign w:val="center"/>
          </w:tcPr>
          <w:p w14:paraId="5DF2F92D">
            <w:pPr>
              <w:widowControl/>
              <w:ind w:right="-108"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总计</w:t>
            </w:r>
          </w:p>
        </w:tc>
        <w:tc>
          <w:tcPr>
            <w:tcW w:w="3314" w:type="pct"/>
            <w:gridSpan w:val="5"/>
          </w:tcPr>
          <w:p w14:paraId="78787CCE"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￥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元（人民币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>元整）</w:t>
            </w:r>
          </w:p>
        </w:tc>
      </w:tr>
    </w:tbl>
    <w:p w14:paraId="3698C101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36848AE0">
      <w:pPr>
        <w:rPr>
          <w:rFonts w:ascii="Times New Roman" w:hAnsi="Times New Roman" w:eastAsia="仿宋_GB2312" w:cs="Times New Roman"/>
        </w:rPr>
      </w:pPr>
    </w:p>
    <w:p w14:paraId="096A8215">
      <w:pPr>
        <w:pStyle w:val="2"/>
        <w:ind w:firstLine="480"/>
        <w:rPr>
          <w:rFonts w:ascii="Times New Roman" w:hAnsi="Times New Roman" w:cs="Times New Roman"/>
        </w:rPr>
      </w:pPr>
    </w:p>
    <w:p w14:paraId="5E41C51F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79A8DC33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</w:p>
    <w:p w14:paraId="13D196E9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7B36D2EE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</w:p>
    <w:p w14:paraId="44D02E0B">
      <w:pPr>
        <w:spacing w:line="300" w:lineRule="auto"/>
        <w:jc w:val="right"/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</w:pPr>
      <w:r>
        <w:rPr>
          <w:rFonts w:ascii="Times New Roman" w:hAnsi="Times New Roman" w:eastAsia="仿宋_GB2312" w:cs="Times New Roman"/>
          <w:color w:val="424242"/>
          <w:kern w:val="0"/>
          <w:sz w:val="27"/>
          <w:szCs w:val="27"/>
          <w:lang w:bidi="ar"/>
        </w:rPr>
        <w:t>日  期：    年   月   日</w:t>
      </w:r>
    </w:p>
    <w:p w14:paraId="64DDCC76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14839464">
      <w:pPr>
        <w:rPr>
          <w:rFonts w:ascii="Times New Roman" w:hAnsi="Times New Roman" w:eastAsia="仿宋_GB2312" w:cs="Times New Roman"/>
        </w:rPr>
      </w:pPr>
    </w:p>
    <w:p w14:paraId="24EEDE09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00F15460">
      <w:pPr>
        <w:rPr>
          <w:rFonts w:ascii="Times New Roman" w:hAnsi="Times New Roman" w:eastAsia="仿宋_GB2312" w:cs="Times New Roman"/>
        </w:rPr>
      </w:pPr>
    </w:p>
    <w:p w14:paraId="63E5B9C7">
      <w:pPr>
        <w:pStyle w:val="2"/>
        <w:ind w:firstLine="480"/>
        <w:rPr>
          <w:rFonts w:ascii="Times New Roman" w:hAnsi="Times New Roman" w:cs="Times New Roman"/>
        </w:rPr>
      </w:pPr>
    </w:p>
    <w:p w14:paraId="362FDE7F">
      <w:pPr>
        <w:pStyle w:val="2"/>
        <w:ind w:firstLine="480"/>
        <w:rPr>
          <w:rFonts w:ascii="Times New Roman" w:hAnsi="Times New Roman" w:eastAsia="仿宋_GB2312" w:cs="Times New Roman"/>
        </w:rPr>
      </w:pPr>
    </w:p>
    <w:p w14:paraId="4E81C342">
      <w:pPr>
        <w:rPr>
          <w:rFonts w:ascii="Times New Roman" w:hAnsi="Times New Roman" w:cs="Times New Roman"/>
        </w:rPr>
      </w:pPr>
    </w:p>
    <w:p w14:paraId="4062475C">
      <w:pPr>
        <w:rPr>
          <w:rFonts w:ascii="Times New Roman" w:hAnsi="Times New Roman" w:eastAsia="仿宋_GB2312" w:cs="Times New Roman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5754C01"/>
    <w:rsid w:val="07483E82"/>
    <w:rsid w:val="084212C2"/>
    <w:rsid w:val="09465D51"/>
    <w:rsid w:val="0A195E05"/>
    <w:rsid w:val="0C8444F4"/>
    <w:rsid w:val="10066DDB"/>
    <w:rsid w:val="11F9377C"/>
    <w:rsid w:val="13962931"/>
    <w:rsid w:val="146E5D7A"/>
    <w:rsid w:val="148B1E54"/>
    <w:rsid w:val="14D90E8C"/>
    <w:rsid w:val="15CE2541"/>
    <w:rsid w:val="162E3271"/>
    <w:rsid w:val="16870D8E"/>
    <w:rsid w:val="171D2EC4"/>
    <w:rsid w:val="17402212"/>
    <w:rsid w:val="18F5277F"/>
    <w:rsid w:val="194B54E8"/>
    <w:rsid w:val="1C87265B"/>
    <w:rsid w:val="1DB64B92"/>
    <w:rsid w:val="20F14799"/>
    <w:rsid w:val="210202B6"/>
    <w:rsid w:val="22282297"/>
    <w:rsid w:val="254B663C"/>
    <w:rsid w:val="25AB4834"/>
    <w:rsid w:val="29453A3D"/>
    <w:rsid w:val="29DC2957"/>
    <w:rsid w:val="2C7F47C1"/>
    <w:rsid w:val="32A75C6A"/>
    <w:rsid w:val="34AB6CDC"/>
    <w:rsid w:val="34E31351"/>
    <w:rsid w:val="39895872"/>
    <w:rsid w:val="3A175A0D"/>
    <w:rsid w:val="3A813B1A"/>
    <w:rsid w:val="3A900EBC"/>
    <w:rsid w:val="3AEA64B7"/>
    <w:rsid w:val="3D3E1186"/>
    <w:rsid w:val="3D4A56DD"/>
    <w:rsid w:val="3D817395"/>
    <w:rsid w:val="3F6C179B"/>
    <w:rsid w:val="400B6ADA"/>
    <w:rsid w:val="452916BA"/>
    <w:rsid w:val="49126C63"/>
    <w:rsid w:val="499A4237"/>
    <w:rsid w:val="4AAC5B10"/>
    <w:rsid w:val="4AC81BBD"/>
    <w:rsid w:val="4CF06163"/>
    <w:rsid w:val="4D007DB0"/>
    <w:rsid w:val="4DC7247A"/>
    <w:rsid w:val="4F56659F"/>
    <w:rsid w:val="4F8D3636"/>
    <w:rsid w:val="52B143BC"/>
    <w:rsid w:val="535F1857"/>
    <w:rsid w:val="54166CDA"/>
    <w:rsid w:val="5555546D"/>
    <w:rsid w:val="55A52E00"/>
    <w:rsid w:val="55F20C59"/>
    <w:rsid w:val="582817AF"/>
    <w:rsid w:val="59DE362C"/>
    <w:rsid w:val="5ABE26ED"/>
    <w:rsid w:val="5B323333"/>
    <w:rsid w:val="5BAD0521"/>
    <w:rsid w:val="5C564D0A"/>
    <w:rsid w:val="5E1F7450"/>
    <w:rsid w:val="5FDF447A"/>
    <w:rsid w:val="61516C95"/>
    <w:rsid w:val="623716F3"/>
    <w:rsid w:val="64A8154C"/>
    <w:rsid w:val="64E84D1C"/>
    <w:rsid w:val="652E0AD7"/>
    <w:rsid w:val="65813C15"/>
    <w:rsid w:val="67FC1F29"/>
    <w:rsid w:val="6A44114E"/>
    <w:rsid w:val="6B4C27BF"/>
    <w:rsid w:val="6C503AA9"/>
    <w:rsid w:val="70D9488F"/>
    <w:rsid w:val="71110792"/>
    <w:rsid w:val="711E385E"/>
    <w:rsid w:val="75B45506"/>
    <w:rsid w:val="76112869"/>
    <w:rsid w:val="761955AC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640</Words>
  <Characters>3653</Characters>
  <Lines>30</Lines>
  <Paragraphs>8</Paragraphs>
  <TotalTime>56</TotalTime>
  <ScaleCrop>false</ScaleCrop>
  <LinksUpToDate>false</LinksUpToDate>
  <CharactersWithSpaces>4285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2025-01-09T03:00:00Z</cp:lastPrinted>
  <dcterms:modified xsi:type="dcterms:W3CDTF">2025-03-19T08:00:17Z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345AD0A5215B4FC89C5D192A31650377_13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