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F00F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44"/>
          <w:szCs w:val="44"/>
          <w:highlight w:val="none"/>
        </w:rPr>
        <w:t>附件</w:t>
      </w:r>
    </w:p>
    <w:p w14:paraId="7AFEDD09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报价一览表</w:t>
      </w:r>
    </w:p>
    <w:tbl>
      <w:tblPr>
        <w:tblStyle w:val="11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0D63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43C25ABC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投标人：         </w:t>
            </w:r>
          </w:p>
        </w:tc>
      </w:tr>
      <w:tr w14:paraId="7B94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63BAFF7C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top"/>
          </w:tcPr>
          <w:p w14:paraId="7BC451D4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5E45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6F434316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76121978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50B6AFED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098259F2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 w14:paraId="2291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2C510738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服务期：</w:t>
            </w:r>
          </w:p>
        </w:tc>
      </w:tr>
    </w:tbl>
    <w:p w14:paraId="45B98E2A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1.响应供应商须按要求填写所有信息，不得随意更改本表格式。</w:t>
      </w:r>
    </w:p>
    <w:p w14:paraId="1DDB424D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2.以人民币报价，金额单位为元。</w:t>
      </w:r>
    </w:p>
    <w:p w14:paraId="3CCF6134">
      <w:pPr>
        <w:pStyle w:val="2"/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所有配备件和专用工具等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费用。</w:t>
      </w:r>
    </w:p>
    <w:p w14:paraId="4DC2ED32">
      <w:pPr>
        <w:rPr>
          <w:highlight w:val="none"/>
        </w:rPr>
      </w:pPr>
    </w:p>
    <w:p w14:paraId="0CC9FE72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  <w:highlight w:val="none"/>
        </w:rPr>
      </w:pPr>
    </w:p>
    <w:p w14:paraId="19A7A2DA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  <w:t>竞价人名称：           （盖章）</w:t>
      </w:r>
    </w:p>
    <w:p w14:paraId="4EBA5F56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highlight w:val="none"/>
          <w:lang w:bidi="ar"/>
        </w:rPr>
      </w:pPr>
    </w:p>
    <w:p w14:paraId="770C785A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  <w:t>竞价人代表：             （签署）</w:t>
      </w:r>
    </w:p>
    <w:p w14:paraId="473966CE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highlight w:val="none"/>
          <w:lang w:bidi="ar"/>
        </w:rPr>
      </w:pPr>
    </w:p>
    <w:p w14:paraId="57DB2C2F">
      <w:pPr>
        <w:spacing w:line="300" w:lineRule="auto"/>
        <w:jc w:val="righ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  <w:t>日  期：    年   月   日</w:t>
      </w:r>
    </w:p>
    <w:p w14:paraId="657CB917">
      <w:pPr>
        <w:spacing w:line="300" w:lineRule="auto"/>
        <w:jc w:val="right"/>
        <w:rPr>
          <w:rFonts w:hint="default" w:ascii="仿宋_GB2312" w:hAnsi="仿宋_GB2312" w:eastAsia="仿宋_GB2312" w:cs="仿宋_GB2312"/>
          <w:highlight w:val="none"/>
        </w:rPr>
      </w:pPr>
    </w:p>
    <w:p w14:paraId="0E828C2B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Toc20558"/>
    </w:p>
    <w:p w14:paraId="02EC7E91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报价明细表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（涉及多项报价明细）</w:t>
      </w:r>
    </w:p>
    <w:p w14:paraId="6EFBB057">
      <w:pPr>
        <w:spacing w:after="120" w:afterLines="50" w:line="300" w:lineRule="auto"/>
        <w:rPr>
          <w:rFonts w:eastAsia="宋体"/>
          <w:sz w:val="24"/>
        </w:rPr>
      </w:pPr>
    </w:p>
    <w:p w14:paraId="6D1D7953">
      <w:pPr>
        <w:spacing w:after="120" w:afterLines="50" w:line="300" w:lineRule="auto"/>
        <w:rPr>
          <w:rFonts w:eastAsia="宋体"/>
          <w:sz w:val="24"/>
        </w:rPr>
      </w:pPr>
      <w:r>
        <w:rPr>
          <w:rFonts w:eastAsia="宋体"/>
          <w:sz w:val="24"/>
        </w:rPr>
        <w:t>项目名称：</w:t>
      </w:r>
      <w:r>
        <w:rPr>
          <w:rFonts w:hint="eastAsia" w:eastAsia="宋体"/>
          <w:b/>
          <w:sz w:val="24"/>
        </w:rPr>
        <w:t>东莞市</w:t>
      </w:r>
      <w:r>
        <w:rPr>
          <w:rFonts w:hint="eastAsia" w:eastAsia="宋体"/>
          <w:b/>
          <w:sz w:val="24"/>
          <w:lang w:val="en-US" w:eastAsia="zh-CN"/>
        </w:rPr>
        <w:t>***</w:t>
      </w:r>
      <w:r>
        <w:rPr>
          <w:rFonts w:hint="eastAsia" w:eastAsia="宋体"/>
          <w:b/>
          <w:sz w:val="24"/>
        </w:rPr>
        <w:t>采购项目</w:t>
      </w:r>
      <w:r>
        <w:rPr>
          <w:rFonts w:hint="eastAsia" w:eastAsia="宋体"/>
          <w:sz w:val="24"/>
          <w:lang w:val="en-US" w:eastAsia="zh-CN"/>
        </w:rPr>
        <w:t xml:space="preserve">                           </w:t>
      </w:r>
      <w:r>
        <w:rPr>
          <w:rFonts w:eastAsia="宋体"/>
          <w:sz w:val="24"/>
        </w:rPr>
        <w:t xml:space="preserve">                      </w:t>
      </w:r>
    </w:p>
    <w:p w14:paraId="5D22D71C">
      <w:pPr>
        <w:pStyle w:val="2"/>
        <w:rPr>
          <w:rFonts w:hint="eastAsia"/>
          <w:lang w:eastAsia="zh-CN"/>
        </w:rPr>
      </w:pPr>
    </w:p>
    <w:p w14:paraId="1CC9C6B8">
      <w:pPr>
        <w:autoSpaceDE w:val="0"/>
        <w:autoSpaceDN w:val="0"/>
        <w:rPr>
          <w:rFonts w:hint="default" w:ascii="仿宋" w:hAnsi="仿宋" w:eastAsia="仿宋"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服务或货物列价表：</w:t>
      </w: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auto"/>
          <w:sz w:val="28"/>
          <w:highlight w:val="none"/>
        </w:rPr>
        <w:t>货币单位：元人民币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14"/>
        <w:gridCol w:w="1209"/>
        <w:gridCol w:w="1209"/>
        <w:gridCol w:w="1209"/>
        <w:gridCol w:w="1209"/>
        <w:gridCol w:w="1207"/>
      </w:tblGrid>
      <w:tr w14:paraId="6920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52B14A81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1222" w:type="pct"/>
            <w:vAlign w:val="center"/>
          </w:tcPr>
          <w:p w14:paraId="0B910E93">
            <w:pPr>
              <w:widowControl/>
              <w:ind w:left="-107" w:leftChars="-51"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内容</w:t>
            </w:r>
          </w:p>
        </w:tc>
        <w:tc>
          <w:tcPr>
            <w:tcW w:w="667" w:type="pct"/>
            <w:vAlign w:val="center"/>
          </w:tcPr>
          <w:p w14:paraId="38CF49EF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数量</w:t>
            </w:r>
          </w:p>
        </w:tc>
        <w:tc>
          <w:tcPr>
            <w:tcW w:w="667" w:type="pct"/>
            <w:vAlign w:val="center"/>
          </w:tcPr>
          <w:p w14:paraId="61232D91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技术规格</w:t>
            </w:r>
          </w:p>
        </w:tc>
        <w:tc>
          <w:tcPr>
            <w:tcW w:w="667" w:type="pct"/>
            <w:vAlign w:val="center"/>
          </w:tcPr>
          <w:p w14:paraId="51B23751">
            <w:pPr>
              <w:widowControl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单价</w:t>
            </w:r>
          </w:p>
        </w:tc>
        <w:tc>
          <w:tcPr>
            <w:tcW w:w="667" w:type="pct"/>
            <w:vAlign w:val="center"/>
          </w:tcPr>
          <w:p w14:paraId="7FBB4E48">
            <w:pPr>
              <w:widowControl/>
              <w:ind w:right="-49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总价</w:t>
            </w:r>
          </w:p>
        </w:tc>
        <w:tc>
          <w:tcPr>
            <w:tcW w:w="667" w:type="pct"/>
            <w:vAlign w:val="center"/>
          </w:tcPr>
          <w:p w14:paraId="127A9CA5">
            <w:pPr>
              <w:widowControl/>
              <w:ind w:right="-49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备注</w:t>
            </w:r>
          </w:p>
        </w:tc>
      </w:tr>
      <w:tr w14:paraId="0582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0C2E6BE1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222" w:type="pct"/>
            <w:vAlign w:val="center"/>
          </w:tcPr>
          <w:p w14:paraId="2F63E91E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2F01323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FD02C79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FE78C8F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6CF868A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53150C5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113E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777432A5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222" w:type="pct"/>
            <w:vAlign w:val="center"/>
          </w:tcPr>
          <w:p w14:paraId="0305E0C1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E114636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5B8FB360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5D0633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DDF4977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E44A5B1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785D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6F7B577C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222" w:type="pct"/>
            <w:vAlign w:val="center"/>
          </w:tcPr>
          <w:p w14:paraId="37D957DE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71F70A8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6E001992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BD0CFF6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5D8D31A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CD59195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1421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3B470ACD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222" w:type="pct"/>
            <w:vAlign w:val="center"/>
          </w:tcPr>
          <w:p w14:paraId="466A9EDD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52D253E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6610FF89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2F41A48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1E1E023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184D7DA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5C14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66" w:type="pct"/>
            <w:gridSpan w:val="2"/>
            <w:vAlign w:val="center"/>
          </w:tcPr>
          <w:p w14:paraId="7249749F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总计</w:t>
            </w:r>
          </w:p>
        </w:tc>
        <w:tc>
          <w:tcPr>
            <w:tcW w:w="3334" w:type="pct"/>
            <w:gridSpan w:val="5"/>
          </w:tcPr>
          <w:p w14:paraId="4AF66FE3">
            <w:pPr>
              <w:spacing w:line="480" w:lineRule="auto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￥    元（人民币</w:t>
            </w:r>
            <w:r>
              <w:rPr>
                <w:rFonts w:eastAsia="宋体"/>
                <w:sz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</w:rPr>
              <w:t>元整）</w:t>
            </w:r>
          </w:p>
        </w:tc>
      </w:tr>
    </w:tbl>
    <w:p w14:paraId="7FC23A53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0E5BF416">
      <w:pPr>
        <w:rPr>
          <w:rFonts w:hint="eastAsia" w:ascii="仿宋_GB2312" w:hAnsi="仿宋_GB2312" w:eastAsia="仿宋_GB2312" w:cs="仿宋_GB2312"/>
          <w:lang w:eastAsia="zh-CN"/>
        </w:rPr>
      </w:pPr>
    </w:p>
    <w:p w14:paraId="0E6A3F73">
      <w:pPr>
        <w:pStyle w:val="2"/>
        <w:rPr>
          <w:rFonts w:hint="eastAsia"/>
          <w:lang w:eastAsia="zh-CN"/>
        </w:rPr>
      </w:pPr>
    </w:p>
    <w:p w14:paraId="2279AE87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4931C7B3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63C01FE2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717C0D41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3DE2B292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4D7E98E9">
      <w:pPr>
        <w:pStyle w:val="2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B2AFC"/>
    <w:rsid w:val="00ED0F01"/>
    <w:rsid w:val="00EE61C4"/>
    <w:rsid w:val="05754C01"/>
    <w:rsid w:val="05CA0162"/>
    <w:rsid w:val="07483E82"/>
    <w:rsid w:val="084212C2"/>
    <w:rsid w:val="09465D51"/>
    <w:rsid w:val="098258EC"/>
    <w:rsid w:val="0A195E05"/>
    <w:rsid w:val="0AB67177"/>
    <w:rsid w:val="0ACC1A34"/>
    <w:rsid w:val="0C8444F4"/>
    <w:rsid w:val="0F684CC3"/>
    <w:rsid w:val="10066DDB"/>
    <w:rsid w:val="11B309F5"/>
    <w:rsid w:val="11F9377C"/>
    <w:rsid w:val="12302047"/>
    <w:rsid w:val="12C31056"/>
    <w:rsid w:val="13962931"/>
    <w:rsid w:val="146E5D7A"/>
    <w:rsid w:val="148B1E54"/>
    <w:rsid w:val="14925D66"/>
    <w:rsid w:val="14D90E8C"/>
    <w:rsid w:val="15CE2541"/>
    <w:rsid w:val="162E3271"/>
    <w:rsid w:val="16870D8E"/>
    <w:rsid w:val="16911188"/>
    <w:rsid w:val="171D2EC4"/>
    <w:rsid w:val="17402212"/>
    <w:rsid w:val="18F5277F"/>
    <w:rsid w:val="194B54E8"/>
    <w:rsid w:val="1B546DE6"/>
    <w:rsid w:val="1BD8246D"/>
    <w:rsid w:val="1C87265B"/>
    <w:rsid w:val="1D851279"/>
    <w:rsid w:val="1DB64B92"/>
    <w:rsid w:val="20F14799"/>
    <w:rsid w:val="210202B6"/>
    <w:rsid w:val="22282297"/>
    <w:rsid w:val="22544D46"/>
    <w:rsid w:val="254B663C"/>
    <w:rsid w:val="25AB4834"/>
    <w:rsid w:val="28265D47"/>
    <w:rsid w:val="29453A3D"/>
    <w:rsid w:val="29DC2957"/>
    <w:rsid w:val="2A5820E8"/>
    <w:rsid w:val="2BC621AC"/>
    <w:rsid w:val="2C395F1A"/>
    <w:rsid w:val="2C7F47C1"/>
    <w:rsid w:val="32A75C6A"/>
    <w:rsid w:val="34046635"/>
    <w:rsid w:val="345D438F"/>
    <w:rsid w:val="34AB6CDC"/>
    <w:rsid w:val="34E31351"/>
    <w:rsid w:val="36D5025C"/>
    <w:rsid w:val="3782685E"/>
    <w:rsid w:val="38676B5C"/>
    <w:rsid w:val="38813930"/>
    <w:rsid w:val="39151719"/>
    <w:rsid w:val="39602492"/>
    <w:rsid w:val="39895872"/>
    <w:rsid w:val="3A175A0D"/>
    <w:rsid w:val="3A813B1A"/>
    <w:rsid w:val="3A900EBC"/>
    <w:rsid w:val="3AEA64B7"/>
    <w:rsid w:val="3D3E1186"/>
    <w:rsid w:val="3D817395"/>
    <w:rsid w:val="3F6C179B"/>
    <w:rsid w:val="400B6ADA"/>
    <w:rsid w:val="412056EF"/>
    <w:rsid w:val="44602B46"/>
    <w:rsid w:val="452916BA"/>
    <w:rsid w:val="46013B0E"/>
    <w:rsid w:val="463158E2"/>
    <w:rsid w:val="468012B9"/>
    <w:rsid w:val="49126C63"/>
    <w:rsid w:val="499A4237"/>
    <w:rsid w:val="4AAC5B10"/>
    <w:rsid w:val="4AC81BBD"/>
    <w:rsid w:val="4CF06163"/>
    <w:rsid w:val="4D007DB0"/>
    <w:rsid w:val="4DC7247A"/>
    <w:rsid w:val="4DDE46CE"/>
    <w:rsid w:val="4DEC34D2"/>
    <w:rsid w:val="4F56659F"/>
    <w:rsid w:val="4F8D3636"/>
    <w:rsid w:val="52B143BC"/>
    <w:rsid w:val="535F1857"/>
    <w:rsid w:val="54166CDA"/>
    <w:rsid w:val="5462373E"/>
    <w:rsid w:val="54A526E0"/>
    <w:rsid w:val="54F66933"/>
    <w:rsid w:val="551A6EFE"/>
    <w:rsid w:val="5555546D"/>
    <w:rsid w:val="55A52E00"/>
    <w:rsid w:val="55F20C59"/>
    <w:rsid w:val="574D2D46"/>
    <w:rsid w:val="582817AF"/>
    <w:rsid w:val="59DE362C"/>
    <w:rsid w:val="5ABE26ED"/>
    <w:rsid w:val="5B323333"/>
    <w:rsid w:val="5BAD0521"/>
    <w:rsid w:val="5C3B5CDE"/>
    <w:rsid w:val="5C564D0A"/>
    <w:rsid w:val="5D2F453F"/>
    <w:rsid w:val="5E1F7450"/>
    <w:rsid w:val="5FDF447A"/>
    <w:rsid w:val="603350AE"/>
    <w:rsid w:val="61516C95"/>
    <w:rsid w:val="61A1451B"/>
    <w:rsid w:val="623716F3"/>
    <w:rsid w:val="62BC54B3"/>
    <w:rsid w:val="63060948"/>
    <w:rsid w:val="632E0A68"/>
    <w:rsid w:val="64A8154C"/>
    <w:rsid w:val="64E84D1C"/>
    <w:rsid w:val="6505464C"/>
    <w:rsid w:val="652E0AD7"/>
    <w:rsid w:val="65813C15"/>
    <w:rsid w:val="67261D48"/>
    <w:rsid w:val="67FC1F29"/>
    <w:rsid w:val="6A44114E"/>
    <w:rsid w:val="6B4C27BF"/>
    <w:rsid w:val="6E6D6072"/>
    <w:rsid w:val="70D9488F"/>
    <w:rsid w:val="71110792"/>
    <w:rsid w:val="711E385E"/>
    <w:rsid w:val="7377177D"/>
    <w:rsid w:val="75B45506"/>
    <w:rsid w:val="76112869"/>
    <w:rsid w:val="761955AC"/>
    <w:rsid w:val="799F3431"/>
    <w:rsid w:val="7A6F776C"/>
    <w:rsid w:val="7B695F16"/>
    <w:rsid w:val="7B741218"/>
    <w:rsid w:val="7B8A593A"/>
    <w:rsid w:val="7DB53EBB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</w:style>
  <w:style w:type="paragraph" w:customStyle="1" w:styleId="15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3571</Words>
  <Characters>3775</Characters>
  <Lines>30</Lines>
  <Paragraphs>8</Paragraphs>
  <TotalTime>16</TotalTime>
  <ScaleCrop>false</ScaleCrop>
  <LinksUpToDate>false</LinksUpToDate>
  <CharactersWithSpaces>4055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2025-05-20T06:19:23Z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78AA0DE6990244E1BB65FE99F0B39765_13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