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67C6D"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ascii="Times New Roman" w:hAnsi="Times New Roman" w:eastAsia="仿宋_GB2312"/>
          <w:color w:val="000000"/>
          <w:sz w:val="32"/>
          <w:szCs w:val="21"/>
          <w:u w:val="none"/>
        </w:rPr>
        <w:fldChar w:fldCharType="begin"/>
      </w:r>
      <w:r>
        <w:rPr>
          <w:rFonts w:ascii="Times New Roman" w:hAnsi="Times New Roman" w:eastAsia="仿宋_GB2312"/>
          <w:color w:val="000000"/>
          <w:sz w:val="32"/>
          <w:szCs w:val="21"/>
          <w:u w:val="none"/>
        </w:rPr>
        <w:instrText xml:space="preserve"> HYPERLINK "http://smzt.gd.gov.cn/attachements/2019/01/05/6bba0bb0b2be3c45e3ee1e9262153659.doc" </w:instrText>
      </w:r>
      <w:r>
        <w:rPr>
          <w:rFonts w:ascii="Times New Roman" w:hAnsi="Times New Roman" w:eastAsia="仿宋_GB2312"/>
          <w:color w:val="000000"/>
          <w:sz w:val="32"/>
          <w:szCs w:val="21"/>
          <w:u w:val="none"/>
        </w:rPr>
        <w:fldChar w:fldCharType="separate"/>
      </w:r>
      <w:r>
        <w:rPr>
          <w:rFonts w:ascii="Times New Roman" w:hAnsi="Times New Roman" w:eastAsia="仿宋_GB2312"/>
          <w:color w:val="000000"/>
          <w:sz w:val="32"/>
          <w:szCs w:val="21"/>
          <w:u w:val="none"/>
        </w:rPr>
        <w:fldChar w:fldCharType="end"/>
      </w:r>
    </w:p>
    <w:p w14:paraId="07644EFC"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ascii="Times New Roman" w:hAnsi="Times New Roman" w:eastAsia="仿宋_GB2312"/>
          <w:sz w:val="32"/>
        </w:rPr>
      </w:pPr>
    </w:p>
    <w:p w14:paraId="7E5609D9"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ascii="Times New Roman" w:hAnsi="Times New Roman" w:eastAsia="方正小标宋简体"/>
          <w:sz w:val="44"/>
        </w:rPr>
      </w:pPr>
      <w:bookmarkStart w:id="0" w:name="_GoBack"/>
      <w:r>
        <w:rPr>
          <w:rFonts w:ascii="Times New Roman" w:hAnsi="Times New Roman" w:eastAsia="方正小标宋简体"/>
          <w:sz w:val="44"/>
        </w:rPr>
        <w:t>随机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抽取的</w:t>
      </w:r>
      <w:r>
        <w:rPr>
          <w:rFonts w:ascii="Times New Roman" w:hAnsi="Times New Roman" w:eastAsia="方正小标宋简体"/>
          <w:sz w:val="44"/>
        </w:rPr>
        <w:t>检查对象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及执法人员</w:t>
      </w:r>
      <w:r>
        <w:rPr>
          <w:rFonts w:ascii="Times New Roman" w:hAnsi="Times New Roman" w:eastAsia="方正小标宋简体"/>
          <w:sz w:val="44"/>
        </w:rPr>
        <w:t>名单</w:t>
      </w:r>
      <w:bookmarkEnd w:id="0"/>
    </w:p>
    <w:p w14:paraId="0A6352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（一）跨部门科技类民办非企业单位抽查</w:t>
      </w:r>
    </w:p>
    <w:tbl>
      <w:tblPr>
        <w:tblStyle w:val="5"/>
        <w:tblW w:w="8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5317"/>
        <w:gridCol w:w="2354"/>
      </w:tblGrid>
      <w:tr w14:paraId="0F57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D735F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序号</w:t>
            </w:r>
          </w:p>
        </w:tc>
        <w:tc>
          <w:tcPr>
            <w:tcW w:w="531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1962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监督对象</w:t>
            </w:r>
          </w:p>
        </w:tc>
        <w:tc>
          <w:tcPr>
            <w:tcW w:w="23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8D240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执法人员</w:t>
            </w:r>
          </w:p>
        </w:tc>
      </w:tr>
      <w:tr w14:paraId="6753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5509B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1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B4457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东莞市优赛信息技术创新研究院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2018F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6215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B115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2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A138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东莞市优易中医药协同创新中心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6BFA5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1F28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81A5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3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35B1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东莞市技术与知识产权服务中心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0EDAB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08E2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6795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4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0DA81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东莞市现代中医药研究院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81F8E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袁伟华</w:t>
            </w:r>
          </w:p>
        </w:tc>
      </w:tr>
      <w:tr w14:paraId="06E7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3DC5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5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B225C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东莞市恩联干细胞生物科技研究院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8E3D7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袁伟华</w:t>
            </w:r>
          </w:p>
        </w:tc>
      </w:tr>
    </w:tbl>
    <w:p w14:paraId="28CD13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</w:p>
    <w:p w14:paraId="5500D1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lang w:val="en-US" w:eastAsia="zh-CN"/>
        </w:rPr>
        <w:t>单部门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社会团体抽查</w:t>
      </w:r>
    </w:p>
    <w:tbl>
      <w:tblPr>
        <w:tblStyle w:val="5"/>
        <w:tblW w:w="87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5317"/>
        <w:gridCol w:w="2331"/>
      </w:tblGrid>
      <w:tr w14:paraId="7571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CB514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序号</w:t>
            </w:r>
          </w:p>
        </w:tc>
        <w:tc>
          <w:tcPr>
            <w:tcW w:w="531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FBB31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监督对象</w:t>
            </w:r>
          </w:p>
        </w:tc>
        <w:tc>
          <w:tcPr>
            <w:tcW w:w="233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409F4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执法人员</w:t>
            </w:r>
          </w:p>
        </w:tc>
      </w:tr>
      <w:tr w14:paraId="6A6D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34DA3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1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8CED5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东莞市高埗志愿者协会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D9F58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邓志江、张晓婧</w:t>
            </w:r>
          </w:p>
        </w:tc>
      </w:tr>
      <w:tr w14:paraId="4BFC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D0CA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2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FD22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东莞市寮步富竹山公益互助会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60497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邓志江、张晓婧</w:t>
            </w:r>
          </w:p>
        </w:tc>
      </w:tr>
      <w:tr w14:paraId="626E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EB031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3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EC05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东莞市寮步志愿者协会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05CB6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邓志江、张晓婧</w:t>
            </w:r>
          </w:p>
        </w:tc>
      </w:tr>
      <w:tr w14:paraId="7874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27A7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4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9A98A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东莞市石碣志愿者协会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AB3E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邓志江、张晓婧</w:t>
            </w:r>
          </w:p>
        </w:tc>
      </w:tr>
      <w:tr w14:paraId="1862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1B75A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5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68976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东莞市东坑志愿者协会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724DB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房姗姗、袁伟轩</w:t>
            </w:r>
          </w:p>
        </w:tc>
      </w:tr>
      <w:tr w14:paraId="002F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D0D18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6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7EC83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东莞市塘厦志愿者协会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218D1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房姗姗、袁伟轩</w:t>
            </w:r>
          </w:p>
        </w:tc>
      </w:tr>
      <w:tr w14:paraId="3EFA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8514A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7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AFAB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东莞市望牛墩志愿者协会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98866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房姗姗、袁伟轩</w:t>
            </w:r>
          </w:p>
        </w:tc>
      </w:tr>
      <w:tr w14:paraId="216C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0CFD6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8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0F863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东莞市樟木头志愿者协会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C4FAA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房姗姗、袁伟轩</w:t>
            </w:r>
          </w:p>
        </w:tc>
      </w:tr>
      <w:tr w14:paraId="6724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A4CC1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9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EB88C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东莞市常平志愿者协会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45D46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罗秋涛、苏飞扬</w:t>
            </w:r>
          </w:p>
        </w:tc>
      </w:tr>
      <w:tr w14:paraId="59AA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0140A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912D7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东莞市松山湖志愿者协会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56C50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罗秋涛、苏飞扬</w:t>
            </w:r>
          </w:p>
        </w:tc>
      </w:tr>
      <w:tr w14:paraId="57EE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1ADC4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11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588A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东莞市东城志愿者协会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C980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莫进业、刘涛</w:t>
            </w:r>
          </w:p>
        </w:tc>
      </w:tr>
      <w:tr w14:paraId="4E7E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1189A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12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4708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东莞市东普公益慈善会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3EA73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莫进业、刘涛</w:t>
            </w:r>
          </w:p>
        </w:tc>
      </w:tr>
      <w:tr w14:paraId="69B0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F494E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13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7DD14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东莞市虎门大宁公益互助会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5B1B0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莫进业、刘涛</w:t>
            </w:r>
          </w:p>
        </w:tc>
      </w:tr>
      <w:tr w14:paraId="2ADF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E0A3F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14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B4CD8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东莞市虎门社会工作与志愿服务协会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D8382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莫进业、刘涛</w:t>
            </w:r>
          </w:p>
        </w:tc>
      </w:tr>
      <w:tr w14:paraId="3FA5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CBB3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15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39E16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东莞市青年志愿者协会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7575A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袁伟华、梁红坤</w:t>
            </w:r>
          </w:p>
        </w:tc>
      </w:tr>
      <w:tr w14:paraId="3EC7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86797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16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5FEEB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东莞市桥头社会工作与志愿服务协会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60BE4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袁伟华、梁红坤</w:t>
            </w:r>
          </w:p>
        </w:tc>
      </w:tr>
      <w:tr w14:paraId="2DB8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D6366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17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B2102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东莞市桥头志愿者协会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94665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袁伟华、梁红坤</w:t>
            </w:r>
          </w:p>
        </w:tc>
      </w:tr>
      <w:tr w14:paraId="0F69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21E71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18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547D6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东莞市厚街沙塘仔公益互助会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9F76B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张志林、苏飞扬</w:t>
            </w:r>
          </w:p>
        </w:tc>
      </w:tr>
      <w:tr w14:paraId="50FE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6BFD4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19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BB6A2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东莞市厚街志愿者协会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21C9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张志林、苏飞扬</w:t>
            </w:r>
          </w:p>
        </w:tc>
      </w:tr>
      <w:tr w14:paraId="7A1F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30EE7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20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9799D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东莞市红十字志愿者协会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43B05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张志林、罗秋涛</w:t>
            </w:r>
          </w:p>
        </w:tc>
      </w:tr>
    </w:tbl>
    <w:p w14:paraId="75D7D1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</w:p>
    <w:p w14:paraId="7DFF40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lang w:val="en-US" w:eastAsia="zh-CN"/>
        </w:rPr>
        <w:t>单部门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民办非</w:t>
      </w:r>
      <w:r>
        <w:rPr>
          <w:rFonts w:hint="eastAsia" w:ascii="黑体" w:hAnsi="黑体" w:eastAsia="黑体" w:cs="黑体"/>
          <w:sz w:val="32"/>
          <w:lang w:val="en-US" w:eastAsia="zh-CN"/>
        </w:rPr>
        <w:t>企业单位抽查</w:t>
      </w:r>
    </w:p>
    <w:tbl>
      <w:tblPr>
        <w:tblStyle w:val="5"/>
        <w:tblW w:w="8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5651"/>
        <w:gridCol w:w="2123"/>
      </w:tblGrid>
      <w:tr w14:paraId="2C90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85B1E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序号</w:t>
            </w:r>
          </w:p>
        </w:tc>
        <w:tc>
          <w:tcPr>
            <w:tcW w:w="565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055B2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监督对象</w:t>
            </w:r>
          </w:p>
        </w:tc>
        <w:tc>
          <w:tcPr>
            <w:tcW w:w="212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CB2D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执法人员</w:t>
            </w:r>
          </w:p>
        </w:tc>
      </w:tr>
      <w:tr w14:paraId="6223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E80F4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1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D3324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东莞市成林社会工作服务中心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BF6A2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邓志江、张晓婧</w:t>
            </w:r>
          </w:p>
        </w:tc>
      </w:tr>
      <w:tr w14:paraId="41D5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9DE19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2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C497E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东莞市益家社会工作服务中心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AD55A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邓志江、张晓婧</w:t>
            </w:r>
          </w:p>
        </w:tc>
      </w:tr>
      <w:tr w14:paraId="5D0E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22D78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3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8B5C3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东莞市海星公益服务中心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4022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邓志江、张晓婧</w:t>
            </w:r>
          </w:p>
        </w:tc>
      </w:tr>
      <w:tr w14:paraId="0360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3FF7A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4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51451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东莞市瓦蓝栈公益服务中心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665E6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邓志江、张晓婧</w:t>
            </w:r>
          </w:p>
        </w:tc>
      </w:tr>
      <w:tr w14:paraId="4F1F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4B103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5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E674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东莞市凤岗凤凰至美社会工作服务中心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DCD8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房姗姗、袁伟轩</w:t>
            </w:r>
          </w:p>
        </w:tc>
      </w:tr>
      <w:tr w14:paraId="6058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C1D24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6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DCDE4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东莞市凤岗善缘公益服务中心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692C3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房姗姗、袁伟轩</w:t>
            </w:r>
          </w:p>
        </w:tc>
      </w:tr>
      <w:tr w14:paraId="2C98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D880B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7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8AF39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东莞市怡馨社会工作服务中心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68B6C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房姗姗、袁伟轩</w:t>
            </w:r>
          </w:p>
        </w:tc>
      </w:tr>
      <w:tr w14:paraId="2597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937B2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8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E2D84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东莞市暖阳社会工作服务中心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3462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房姗姗、袁伟轩</w:t>
            </w:r>
          </w:p>
        </w:tc>
      </w:tr>
      <w:tr w14:paraId="6D7F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064B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9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74F4A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东莞市常平和馨社会工作服务中心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D4951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罗秋涛、苏飞扬</w:t>
            </w:r>
          </w:p>
        </w:tc>
      </w:tr>
      <w:tr w14:paraId="0AA7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0A11B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10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5AC1A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东莞市黑珍珠公益服务中心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87CAC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罗秋涛、苏飞扬</w:t>
            </w:r>
          </w:p>
        </w:tc>
      </w:tr>
      <w:tr w14:paraId="214F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B78B1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11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199EA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东莞市天使家园公益服务中心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236C2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张志林、苏飞扬</w:t>
            </w:r>
          </w:p>
        </w:tc>
      </w:tr>
      <w:tr w14:paraId="309E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13847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12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CDBC6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东莞市四叶草社会工作服务中心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693B5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张志林、苏飞扬</w:t>
            </w:r>
          </w:p>
        </w:tc>
      </w:tr>
      <w:tr w14:paraId="7095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D0CCB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13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EE4AB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东莞市至善社会工作服务中心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1A9BF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莫进业、刘涛</w:t>
            </w:r>
          </w:p>
        </w:tc>
      </w:tr>
      <w:tr w14:paraId="1E542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B788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14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B0613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东莞市尚志社会工作服务中心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5591A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莫进业、刘涛</w:t>
            </w:r>
          </w:p>
        </w:tc>
      </w:tr>
      <w:tr w14:paraId="5FC9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78E1A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15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B345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东莞市惠善社会工作服务中心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485A2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莫进业、刘涛</w:t>
            </w:r>
          </w:p>
        </w:tc>
      </w:tr>
      <w:tr w14:paraId="5DBB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D728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16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49E89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东莞市怡莞公益服务中心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7E3B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莫进业、刘涛</w:t>
            </w:r>
          </w:p>
        </w:tc>
      </w:tr>
      <w:tr w14:paraId="3D66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0377F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17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14012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东莞市满天星公益服务中心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1831F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袁伟华、梁红坤</w:t>
            </w:r>
          </w:p>
        </w:tc>
      </w:tr>
      <w:tr w14:paraId="3321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524B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18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4B3B3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东莞市南城友益社会工作服务中心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D419E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袁伟华、梁红坤</w:t>
            </w:r>
          </w:p>
        </w:tc>
      </w:tr>
      <w:tr w14:paraId="4728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AEFC2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19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8AF4D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东莞市为民社会工作服务中心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DF48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袁伟华、梁红坤</w:t>
            </w:r>
          </w:p>
        </w:tc>
      </w:tr>
      <w:tr w14:paraId="4E2E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1378C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20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04DC8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东莞市新地社会工作服务中心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1307E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袁伟华、梁红坤</w:t>
            </w:r>
          </w:p>
        </w:tc>
      </w:tr>
    </w:tbl>
    <w:p w14:paraId="0FF6C2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Times New Roman" w:hAnsi="Times New Roman" w:eastAsia="仿宋_GB2312"/>
          <w:sz w:val="32"/>
        </w:rPr>
      </w:pPr>
    </w:p>
    <w:p w14:paraId="006D5E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right="840" w:right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0041E2-1F24-47B6-84B3-40ADAA3938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51209A9-E145-4A2C-840C-66F2A6D0A3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265FBF-B74C-451C-9B9A-E775F88FC1F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9DFF18B-5B90-405A-AF43-59CFB2E47C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537F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68DE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TQ3NjllZWM0ZmMzNzFmNjE2NWM3MDQwYzFhNGYifQ=="/>
  </w:docVars>
  <w:rsids>
    <w:rsidRoot w:val="32147479"/>
    <w:rsid w:val="0CBF68A8"/>
    <w:rsid w:val="1431279A"/>
    <w:rsid w:val="14784A93"/>
    <w:rsid w:val="14E76619"/>
    <w:rsid w:val="169E054E"/>
    <w:rsid w:val="18153C18"/>
    <w:rsid w:val="263D712B"/>
    <w:rsid w:val="2ED868BD"/>
    <w:rsid w:val="30724408"/>
    <w:rsid w:val="32147479"/>
    <w:rsid w:val="35DB3BB8"/>
    <w:rsid w:val="3BCB6B79"/>
    <w:rsid w:val="3DF83E38"/>
    <w:rsid w:val="3F2A4744"/>
    <w:rsid w:val="40B7427C"/>
    <w:rsid w:val="45334ABF"/>
    <w:rsid w:val="4589276F"/>
    <w:rsid w:val="469367CD"/>
    <w:rsid w:val="47AE79AC"/>
    <w:rsid w:val="47FA767C"/>
    <w:rsid w:val="4A7E0D59"/>
    <w:rsid w:val="4B851076"/>
    <w:rsid w:val="51C06FB5"/>
    <w:rsid w:val="53B40159"/>
    <w:rsid w:val="557F534A"/>
    <w:rsid w:val="5A667DC4"/>
    <w:rsid w:val="5B6A6E90"/>
    <w:rsid w:val="5C534929"/>
    <w:rsid w:val="60B50031"/>
    <w:rsid w:val="62D21DAE"/>
    <w:rsid w:val="64AE6656"/>
    <w:rsid w:val="657C4CE8"/>
    <w:rsid w:val="6E6A45B3"/>
    <w:rsid w:val="7613410A"/>
    <w:rsid w:val="78C95DB6"/>
    <w:rsid w:val="78F36AD4"/>
    <w:rsid w:val="7BB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CC6600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color w:val="CC6600"/>
      <w:sz w:val="18"/>
      <w:szCs w:val="18"/>
      <w:u w:val="none"/>
    </w:rPr>
  </w:style>
  <w:style w:type="character" w:customStyle="1" w:styleId="9">
    <w:name w:val="edui-clickable"/>
    <w:basedOn w:val="6"/>
    <w:qFormat/>
    <w:uiPriority w:val="0"/>
    <w:rPr>
      <w:color w:val="0000FF"/>
      <w:u w:val="single"/>
    </w:rPr>
  </w:style>
  <w:style w:type="character" w:customStyle="1" w:styleId="10">
    <w:name w:val="edui-unclickable"/>
    <w:basedOn w:val="6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1632</Words>
  <Characters>1674</Characters>
  <Lines>0</Lines>
  <Paragraphs>0</Paragraphs>
  <TotalTime>3</TotalTime>
  <ScaleCrop>false</ScaleCrop>
  <LinksUpToDate>false</LinksUpToDate>
  <CharactersWithSpaces>1711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2024-03-04T06:20:00Z</dcterms:created>
  <dc:creator>dw</dc:creator>
  <cp:lastModifiedBy>adminn</cp:lastModifiedBy>
  <cp:lastPrinted>2024-10-24T09:24:00Z</cp:lastPrinted>
  <dcterms:modified xsi:type="dcterms:W3CDTF">2025-09-30T03:11:52Z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97B1F2A9B13F4D0D9B5006ADB53F9AA1_13</vt:lpwstr>
  </property>
  <property fmtid="{D5CDD505-2E9C-101B-9397-08002B2CF9AE}" pid="4" name="KSOTemplateDocerSaveRecord">
    <vt:lpwstr>eyJoZGlkIjoiNzk5ZDZjZGU0MDc2YTYxNzQyNWI2YzUwMmI4YzMwYjQiLCJ1c2VySWQiOiI2ODEzMzc4ODMifQ==</vt:lpwstr>
  </property>
</Properties>
</file>