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C291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eastAsia"/>
        </w:rPr>
      </w:pPr>
      <w:r>
        <w:rPr>
          <w:rFonts w:hint="eastAsia"/>
        </w:rPr>
        <w:t>附件 4：</w:t>
      </w:r>
    </w:p>
    <w:p w14:paraId="0841BD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center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  <w:lang w:val="en-US" w:eastAsia="zh-CN"/>
        </w:rPr>
        <w:t>服务</w:t>
      </w:r>
      <w:r>
        <w:rPr>
          <w:rFonts w:hint="eastAsia"/>
          <w:b/>
          <w:bCs/>
        </w:rPr>
        <w:t>响应承诺函</w:t>
      </w:r>
    </w:p>
    <w:p w14:paraId="0089A5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 w:eastAsiaTheme="minorEastAsia"/>
          <w:lang w:eastAsia="zh-CN"/>
        </w:rPr>
      </w:pPr>
      <w:r>
        <w:rPr>
          <w:rFonts w:hint="eastAsia"/>
        </w:rPr>
        <w:t>致：</w:t>
      </w:r>
      <w:r>
        <w:rPr>
          <w:rFonts w:hint="eastAsia"/>
          <w:lang w:eastAsia="zh-CN"/>
        </w:rPr>
        <w:t>东莞市社会福利中心</w:t>
      </w:r>
    </w:p>
    <w:p w14:paraId="3E8492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20" w:firstLineChars="0"/>
        <w:textAlignment w:val="auto"/>
        <w:rPr>
          <w:rFonts w:hint="eastAsia"/>
          <w:lang w:eastAsia="zh-CN"/>
        </w:rPr>
      </w:pPr>
      <w:r>
        <w:rPr>
          <w:rFonts w:hint="eastAsia"/>
        </w:rPr>
        <w:t>本单位作为参与</w:t>
      </w:r>
      <w:r>
        <w:rPr>
          <w:rFonts w:hint="eastAsia"/>
          <w:lang w:val="en-US" w:eastAsia="zh-CN"/>
        </w:rPr>
        <w:t>东莞市社会福利中心2026年欢度中秋国庆双节活动采购项目</w:t>
      </w:r>
    </w:p>
    <w:p w14:paraId="2DDF40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/>
        </w:rPr>
      </w:pPr>
      <w:r>
        <w:rPr>
          <w:rFonts w:hint="eastAsia"/>
        </w:rPr>
        <w:t>（以下简称 “本项目”）的竞价人，在充分理解本项目竞价公告全部内容后，郑重作出如下响应承诺：</w:t>
      </w:r>
    </w:p>
    <w:p w14:paraId="2BC195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/>
        </w:rPr>
      </w:pPr>
      <w:r>
        <w:rPr>
          <w:rFonts w:hint="eastAsia"/>
        </w:rPr>
        <w:t>一、报价承诺：本单位已按公告要求</w:t>
      </w:r>
      <w:r>
        <w:rPr>
          <w:rFonts w:hint="eastAsia"/>
          <w:lang w:val="en-US" w:eastAsia="zh-CN"/>
        </w:rPr>
        <w:t>为一次性报价</w:t>
      </w:r>
      <w:r>
        <w:rPr>
          <w:rFonts w:hint="eastAsia"/>
        </w:rPr>
        <w:t>，报价真实、有效，无虚假报价行为；</w:t>
      </w:r>
      <w:r>
        <w:rPr>
          <w:rFonts w:hint="eastAsia"/>
          <w:lang w:val="en-US" w:eastAsia="zh-CN"/>
        </w:rPr>
        <w:t>报价</w:t>
      </w:r>
      <w:r>
        <w:rPr>
          <w:rFonts w:hint="eastAsia"/>
        </w:rPr>
        <w:t>包含货品价格、运输费、税费</w:t>
      </w:r>
      <w:r>
        <w:rPr>
          <w:rFonts w:hint="eastAsia"/>
          <w:lang w:val="en-US" w:eastAsia="zh-CN"/>
        </w:rPr>
        <w:t>和</w:t>
      </w:r>
      <w:r>
        <w:rPr>
          <w:rFonts w:hint="eastAsia"/>
        </w:rPr>
        <w:t>售后服务等所有相关费用。</w:t>
      </w:r>
    </w:p>
    <w:p w14:paraId="1A8C4D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/>
        </w:rPr>
      </w:pPr>
      <w:r>
        <w:rPr>
          <w:rFonts w:hint="eastAsia"/>
        </w:rPr>
        <w:t>二、产品质量承诺：本单位所投耗材均为原厂全新正品，符合国家相关质量标准及竞价公告规定的技术参数要求；若提供假冒伪劣产品，本单位愿意承担退货、换货责任，并赔偿采购人因此造成的全部损失。</w:t>
      </w:r>
    </w:p>
    <w:p w14:paraId="0A90EC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/>
        </w:rPr>
      </w:pPr>
      <w:r>
        <w:rPr>
          <w:rFonts w:hint="eastAsia"/>
        </w:rPr>
        <w:t>三、供货与服务承诺：</w:t>
      </w:r>
    </w:p>
    <w:p w14:paraId="2D4FB7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/>
          <w:lang w:eastAsia="zh-CN"/>
        </w:rPr>
      </w:pPr>
      <w:r>
        <w:rPr>
          <w:rFonts w:hint="eastAsia"/>
        </w:rPr>
        <w:t>1.供货能力：</w:t>
      </w:r>
      <w:r>
        <w:rPr>
          <w:rFonts w:hint="eastAsia"/>
          <w:lang w:val="en-US" w:eastAsia="zh-CN"/>
        </w:rPr>
        <w:t>本单位</w:t>
      </w:r>
      <w:r>
        <w:rPr>
          <w:rFonts w:hint="eastAsia"/>
        </w:rPr>
        <w:t>具备供应《</w:t>
      </w:r>
      <w:r>
        <w:rPr>
          <w:rFonts w:hint="eastAsia"/>
          <w:lang w:val="en-US" w:eastAsia="zh-CN"/>
        </w:rPr>
        <w:t>2026年中秋装饰需求清单</w:t>
      </w:r>
      <w:r>
        <w:rPr>
          <w:rFonts w:hint="eastAsia"/>
        </w:rPr>
        <w:t>》中所有货品的完整供货能力</w:t>
      </w:r>
      <w:r>
        <w:rPr>
          <w:rFonts w:hint="eastAsia"/>
          <w:lang w:eastAsia="zh-CN"/>
        </w:rPr>
        <w:t>。</w:t>
      </w:r>
    </w:p>
    <w:p w14:paraId="4B2E66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/>
        </w:rPr>
      </w:pPr>
      <w:r>
        <w:rPr>
          <w:rFonts w:hint="eastAsia"/>
        </w:rPr>
        <w:t>2.生产日期：所有</w:t>
      </w:r>
      <w:r>
        <w:rPr>
          <w:rFonts w:hint="eastAsia"/>
          <w:lang w:val="en-US" w:eastAsia="zh-CN"/>
        </w:rPr>
        <w:t>装饰品</w:t>
      </w:r>
      <w:r>
        <w:rPr>
          <w:rFonts w:hint="eastAsia"/>
        </w:rPr>
        <w:t>生产日期</w:t>
      </w:r>
      <w:r>
        <w:rPr>
          <w:rFonts w:hint="eastAsia"/>
          <w:lang w:val="en-US" w:eastAsia="zh-CN"/>
        </w:rPr>
        <w:t>均</w:t>
      </w:r>
      <w:r>
        <w:rPr>
          <w:rFonts w:hint="eastAsia"/>
        </w:rPr>
        <w:t>在下单日期前</w:t>
      </w:r>
      <w:r>
        <w:rPr>
          <w:rFonts w:hint="eastAsia"/>
          <w:lang w:val="en-US" w:eastAsia="zh-CN"/>
        </w:rPr>
        <w:t>6个月</w:t>
      </w:r>
      <w:r>
        <w:rPr>
          <w:rFonts w:hint="eastAsia"/>
        </w:rPr>
        <w:t>内。</w:t>
      </w:r>
    </w:p>
    <w:p w14:paraId="248AE0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/>
        </w:rPr>
      </w:pPr>
      <w:r>
        <w:rPr>
          <w:rFonts w:hint="eastAsia"/>
        </w:rPr>
        <w:t>3.售后服务：产品</w:t>
      </w:r>
      <w:r>
        <w:rPr>
          <w:rFonts w:hint="eastAsia"/>
          <w:lang w:val="en-US" w:eastAsia="zh-CN"/>
        </w:rPr>
        <w:t>质保</w:t>
      </w:r>
      <w:r>
        <w:rPr>
          <w:rFonts w:hint="eastAsia"/>
        </w:rPr>
        <w:t>期内出现质量问题，</w:t>
      </w:r>
      <w:r>
        <w:rPr>
          <w:rFonts w:hint="eastAsia"/>
          <w:lang w:val="en-US" w:eastAsia="zh-CN"/>
        </w:rPr>
        <w:t>本单位</w:t>
      </w:r>
      <w:r>
        <w:rPr>
          <w:rFonts w:hint="eastAsia"/>
        </w:rPr>
        <w:t>免费更换；接到质量投诉或供货需求后，24小时内响应，48小时内提供解决方案。</w:t>
      </w:r>
    </w:p>
    <w:p w14:paraId="0C3D16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/>
        </w:rPr>
      </w:pPr>
      <w:r>
        <w:rPr>
          <w:rFonts w:hint="eastAsia"/>
        </w:rPr>
        <w:t>4.供货周期：</w:t>
      </w:r>
      <w:r>
        <w:rPr>
          <w:rFonts w:hint="eastAsia"/>
          <w:lang w:eastAsia="zh-CN"/>
        </w:rPr>
        <w:t>签订</w:t>
      </w:r>
      <w:r>
        <w:rPr>
          <w:rFonts w:hint="eastAsia"/>
        </w:rPr>
        <w:t>采购</w:t>
      </w:r>
      <w:r>
        <w:rPr>
          <w:rFonts w:hint="eastAsia"/>
          <w:lang w:eastAsia="zh-CN"/>
        </w:rPr>
        <w:t>合同</w:t>
      </w:r>
      <w:r>
        <w:rPr>
          <w:rFonts w:hint="eastAsia"/>
        </w:rPr>
        <w:t>后，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日内将货物送达指定地点。</w:t>
      </w:r>
    </w:p>
    <w:p w14:paraId="4F1EC4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/>
        </w:rPr>
      </w:pPr>
      <w:r>
        <w:rPr>
          <w:rFonts w:hint="eastAsia"/>
        </w:rPr>
        <w:t>四、其他承诺：本单位遵守政府采购相关法律法规及本项目竞价公告的所有规定，接受采购人及相关监管部门的监督检查；若违反本承诺，愿意承担相应法律责任，包括取消中标资格、解除合同、列入政府采购不良行为记录名单等。</w:t>
      </w:r>
    </w:p>
    <w:p w14:paraId="4E6A18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right"/>
        <w:textAlignment w:val="auto"/>
        <w:rPr>
          <w:rFonts w:hint="eastAsia"/>
        </w:rPr>
      </w:pPr>
      <w:bookmarkStart w:id="0" w:name="_GoBack"/>
      <w:bookmarkEnd w:id="0"/>
    </w:p>
    <w:p w14:paraId="461AF3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right"/>
        <w:textAlignment w:val="auto"/>
        <w:rPr>
          <w:rFonts w:hint="eastAsia"/>
        </w:rPr>
      </w:pPr>
    </w:p>
    <w:p w14:paraId="7FA9B7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right"/>
        <w:textAlignment w:val="auto"/>
        <w:rPr>
          <w:rFonts w:hint="eastAsia"/>
        </w:rPr>
      </w:pPr>
    </w:p>
    <w:p w14:paraId="42D6F8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right"/>
        <w:textAlignment w:val="auto"/>
        <w:rPr>
          <w:rFonts w:hint="eastAsia"/>
        </w:rPr>
      </w:pPr>
      <w:r>
        <w:rPr>
          <w:rFonts w:hint="eastAsia"/>
        </w:rPr>
        <w:t>承诺单位（加盖公章）：________________________</w:t>
      </w:r>
    </w:p>
    <w:p w14:paraId="4697D8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right"/>
        <w:textAlignment w:val="auto"/>
        <w:rPr>
          <w:rFonts w:hint="eastAsia"/>
        </w:rPr>
      </w:pPr>
      <w:r>
        <w:rPr>
          <w:rFonts w:hint="eastAsia"/>
        </w:rPr>
        <w:t>法定代表人 / 授权委托人（签字）：________________</w:t>
      </w:r>
    </w:p>
    <w:p w14:paraId="726F35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right"/>
        <w:textAlignment w:val="auto"/>
        <w:rPr>
          <w:rFonts w:hint="eastAsia"/>
        </w:rPr>
      </w:pPr>
      <w:r>
        <w:rPr>
          <w:rFonts w:hint="eastAsia"/>
        </w:rPr>
        <w:t>日期：______年____月____日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356D03"/>
    <w:rsid w:val="0A3F0A3E"/>
    <w:rsid w:val="150A5B8B"/>
    <w:rsid w:val="185C5166"/>
    <w:rsid w:val="1F01684D"/>
    <w:rsid w:val="29F93133"/>
    <w:rsid w:val="2D4D7048"/>
    <w:rsid w:val="347E3F63"/>
    <w:rsid w:val="348C0655"/>
    <w:rsid w:val="41404B99"/>
    <w:rsid w:val="59372CB3"/>
    <w:rsid w:val="5B713665"/>
    <w:rsid w:val="5E1D451E"/>
    <w:rsid w:val="69E84DCE"/>
    <w:rsid w:val="6E356D03"/>
    <w:rsid w:val="715E7A5E"/>
    <w:rsid w:val="7BD90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615</Words>
  <Characters>672</Characters>
  <Lines>0</Lines>
  <Paragraphs>0</Paragraphs>
  <TotalTime>0</TotalTime>
  <ScaleCrop>false</ScaleCrop>
  <LinksUpToDate>false</LinksUpToDate>
  <CharactersWithSpaces>676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2025-12-25T00:55:00Z</dcterms:created>
  <dc:creator>王恺聪</dc:creator>
  <cp:lastModifiedBy>Cc</cp:lastModifiedBy>
  <dcterms:modified xsi:type="dcterms:W3CDTF">2026-09-03T09:20:06Z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C2D051201DF14311A047D67F2BE2D7DA_11</vt:lpwstr>
  </property>
  <property fmtid="{D5CDD505-2E9C-101B-9397-08002B2CF9AE}" pid="4" name="KSOTemplateDocerSaveRecord">
    <vt:lpwstr>eyJoZGlkIjoiNDA5ZjU1YjA5Y2JkMTFmNDJlMjViZWFlZThjOWEyOWEiLCJ1c2VySWQiOiI0MjIyNzAxNzQifQ==</vt:lpwstr>
  </property>
</Properties>
</file>